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1C" w:rsidRPr="00F90B59" w:rsidRDefault="00B56A05"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bookmarkStart w:id="0" w:name="_GoBack"/>
      <w:bookmarkEnd w:id="0"/>
      <w:r w:rsidRPr="00F90B59">
        <w:rPr>
          <w:rFonts w:ascii="Helvetica" w:hAnsi="Helvetica" w:cs="Helvetica"/>
          <w:color w:val="000000" w:themeColor="text1"/>
          <w:sz w:val="21"/>
          <w:szCs w:val="21"/>
        </w:rPr>
        <w:t xml:space="preserve">                            </w:t>
      </w:r>
      <w:r w:rsidR="0072501C" w:rsidRPr="00F90B59">
        <w:rPr>
          <w:rFonts w:ascii="Trebuchet MS" w:hAnsi="Trebuchet MS"/>
          <w:color w:val="000000" w:themeColor="text1"/>
          <w:sz w:val="21"/>
          <w:szCs w:val="21"/>
          <w:bdr w:val="none" w:sz="0" w:space="0" w:color="auto" w:frame="1"/>
          <w:shd w:val="clear" w:color="auto" w:fill="F2F2F2"/>
        </w:rPr>
        <w:t>УТВЕРЖДАЮ:</w:t>
      </w:r>
    </w:p>
    <w:p w:rsidR="0072501C" w:rsidRPr="00F90B59" w:rsidRDefault="0072501C"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Учредитель СМИ: гражданин РФ</w:t>
      </w:r>
    </w:p>
    <w:p w:rsidR="0072501C" w:rsidRDefault="00C50677"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proofErr w:type="spellStart"/>
      <w:r>
        <w:rPr>
          <w:rFonts w:ascii="Trebuchet MS" w:hAnsi="Trebuchet MS"/>
          <w:color w:val="000000" w:themeColor="text1"/>
          <w:sz w:val="21"/>
          <w:szCs w:val="21"/>
        </w:rPr>
        <w:t>К.А.Кобраков</w:t>
      </w:r>
      <w:proofErr w:type="spellEnd"/>
    </w:p>
    <w:p w:rsidR="00E85D63" w:rsidRDefault="00E85D63"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p>
    <w:p w:rsidR="00E85D63" w:rsidRDefault="00E85D63"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p>
    <w:p w:rsidR="00E85D63" w:rsidRPr="00F90B59" w:rsidRDefault="00E85D63"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p>
    <w:p w:rsidR="0072501C" w:rsidRPr="00F90B59" w:rsidRDefault="0072501C"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Устав</w:t>
      </w:r>
      <w:r w:rsidR="00E85D63">
        <w:rPr>
          <w:rFonts w:ascii="Trebuchet MS" w:hAnsi="Trebuchet MS"/>
          <w:color w:val="000000" w:themeColor="text1"/>
          <w:sz w:val="21"/>
          <w:szCs w:val="21"/>
        </w:rPr>
        <w:t xml:space="preserve"> принят собранием</w:t>
      </w:r>
      <w:r w:rsidRPr="00F90B59">
        <w:rPr>
          <w:rFonts w:ascii="Trebuchet MS" w:hAnsi="Trebuchet MS"/>
          <w:color w:val="000000" w:themeColor="text1"/>
          <w:sz w:val="21"/>
          <w:szCs w:val="21"/>
        </w:rPr>
        <w:t xml:space="preserve"> коллектива</w:t>
      </w:r>
    </w:p>
    <w:p w:rsidR="0072501C" w:rsidRPr="00F90B59" w:rsidRDefault="0072501C"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редакции сетевого (электронного) СМИ</w:t>
      </w:r>
    </w:p>
    <w:p w:rsidR="0072501C" w:rsidRPr="00F90B59" w:rsidRDefault="00B15D56"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Pr>
          <w:rFonts w:ascii="Trebuchet MS" w:hAnsi="Trebuchet MS"/>
          <w:color w:val="000000" w:themeColor="text1"/>
          <w:sz w:val="21"/>
          <w:szCs w:val="21"/>
        </w:rPr>
        <w:t>«</w:t>
      </w:r>
      <w:proofErr w:type="spellStart"/>
      <w:r>
        <w:rPr>
          <w:rFonts w:ascii="Trebuchet MS" w:hAnsi="Trebuchet MS"/>
          <w:color w:val="000000" w:themeColor="text1"/>
          <w:sz w:val="21"/>
          <w:szCs w:val="21"/>
        </w:rPr>
        <w:t>КнязЪ</w:t>
      </w:r>
      <w:proofErr w:type="spellEnd"/>
      <w:r w:rsidR="00354A55">
        <w:rPr>
          <w:rFonts w:ascii="Trebuchet MS" w:hAnsi="Trebuchet MS"/>
          <w:color w:val="000000" w:themeColor="text1"/>
          <w:sz w:val="21"/>
          <w:szCs w:val="21"/>
        </w:rPr>
        <w:t xml:space="preserve"> </w:t>
      </w:r>
      <w:proofErr w:type="spellStart"/>
      <w:r w:rsidR="00354A55">
        <w:rPr>
          <w:rFonts w:ascii="Trebuchet MS" w:hAnsi="Trebuchet MS"/>
          <w:color w:val="000000" w:themeColor="text1"/>
          <w:sz w:val="21"/>
          <w:szCs w:val="21"/>
        </w:rPr>
        <w:t>Кобраков</w:t>
      </w:r>
      <w:proofErr w:type="spellEnd"/>
      <w:r w:rsidR="0072501C" w:rsidRPr="00F90B59">
        <w:rPr>
          <w:rFonts w:ascii="Trebuchet MS" w:hAnsi="Trebuchet MS"/>
          <w:color w:val="000000" w:themeColor="text1"/>
          <w:sz w:val="21"/>
          <w:szCs w:val="21"/>
        </w:rPr>
        <w:t>»</w:t>
      </w:r>
    </w:p>
    <w:p w:rsidR="0072501C" w:rsidRDefault="0072501C" w:rsidP="00E85D63">
      <w:pPr>
        <w:pStyle w:val="ac"/>
        <w:shd w:val="clear" w:color="auto" w:fill="FFFFFF" w:themeFill="background1"/>
        <w:tabs>
          <w:tab w:val="right" w:pos="9355"/>
        </w:tabs>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r w:rsidR="00E85D63">
        <w:rPr>
          <w:rFonts w:ascii="Trebuchet MS" w:hAnsi="Trebuchet MS"/>
          <w:color w:val="000000" w:themeColor="text1"/>
          <w:sz w:val="21"/>
          <w:szCs w:val="21"/>
        </w:rPr>
        <w:tab/>
      </w:r>
    </w:p>
    <w:p w:rsidR="00E85D63" w:rsidRDefault="00E85D63" w:rsidP="00E85D63">
      <w:pPr>
        <w:pStyle w:val="ac"/>
        <w:shd w:val="clear" w:color="auto" w:fill="FFFFFF" w:themeFill="background1"/>
        <w:tabs>
          <w:tab w:val="right" w:pos="9355"/>
        </w:tabs>
        <w:spacing w:before="0" w:beforeAutospacing="0" w:after="0" w:afterAutospacing="0" w:line="270" w:lineRule="atLeast"/>
        <w:textAlignment w:val="baseline"/>
        <w:rPr>
          <w:rFonts w:ascii="Trebuchet MS" w:hAnsi="Trebuchet MS"/>
          <w:color w:val="000000" w:themeColor="text1"/>
          <w:sz w:val="21"/>
          <w:szCs w:val="21"/>
        </w:rPr>
      </w:pPr>
    </w:p>
    <w:p w:rsidR="00E85D63" w:rsidRDefault="00E85D63" w:rsidP="00E85D63">
      <w:pPr>
        <w:pStyle w:val="ac"/>
        <w:shd w:val="clear" w:color="auto" w:fill="FFFFFF" w:themeFill="background1"/>
        <w:tabs>
          <w:tab w:val="right" w:pos="9355"/>
        </w:tabs>
        <w:spacing w:before="0" w:beforeAutospacing="0" w:after="0" w:afterAutospacing="0" w:line="270" w:lineRule="atLeast"/>
        <w:textAlignment w:val="baseline"/>
        <w:rPr>
          <w:rFonts w:ascii="Trebuchet MS" w:hAnsi="Trebuchet MS"/>
          <w:color w:val="000000" w:themeColor="text1"/>
          <w:sz w:val="21"/>
          <w:szCs w:val="21"/>
        </w:rPr>
      </w:pPr>
    </w:p>
    <w:p w:rsidR="00E85D63" w:rsidRPr="00F90B59" w:rsidRDefault="00E85D63" w:rsidP="00E85D63">
      <w:pPr>
        <w:pStyle w:val="ac"/>
        <w:shd w:val="clear" w:color="auto" w:fill="FFFFFF" w:themeFill="background1"/>
        <w:tabs>
          <w:tab w:val="right" w:pos="9355"/>
        </w:tabs>
        <w:spacing w:before="0" w:beforeAutospacing="0" w:after="0" w:afterAutospacing="0" w:line="270" w:lineRule="atLeast"/>
        <w:textAlignment w:val="baseline"/>
        <w:rPr>
          <w:rFonts w:ascii="Trebuchet MS" w:hAnsi="Trebuchet MS"/>
          <w:color w:val="000000" w:themeColor="text1"/>
          <w:sz w:val="21"/>
          <w:szCs w:val="21"/>
        </w:rPr>
      </w:pPr>
    </w:p>
    <w:p w:rsidR="0072501C" w:rsidRPr="00F90B59" w:rsidRDefault="0072501C" w:rsidP="00DA666A">
      <w:pPr>
        <w:pStyle w:val="ac"/>
        <w:shd w:val="clear" w:color="auto" w:fill="FFFFFF" w:themeFill="background1"/>
        <w:spacing w:before="0" w:beforeAutospacing="0" w:after="0" w:afterAutospacing="0" w:line="270" w:lineRule="atLeast"/>
        <w:jc w:val="center"/>
        <w:textAlignment w:val="baseline"/>
        <w:rPr>
          <w:rFonts w:ascii="Trebuchet MS" w:hAnsi="Trebuchet MS"/>
          <w:color w:val="000000" w:themeColor="text1"/>
          <w:sz w:val="21"/>
          <w:szCs w:val="21"/>
        </w:rPr>
      </w:pPr>
      <w:r w:rsidRPr="00F90B59">
        <w:rPr>
          <w:rStyle w:val="aa"/>
          <w:rFonts w:ascii="Trebuchet MS" w:hAnsi="Trebuchet MS"/>
          <w:color w:val="000000" w:themeColor="text1"/>
          <w:sz w:val="21"/>
          <w:szCs w:val="21"/>
          <w:bdr w:val="none" w:sz="0" w:space="0" w:color="auto" w:frame="1"/>
        </w:rPr>
        <w:t>Устав Редакции</w:t>
      </w:r>
    </w:p>
    <w:p w:rsidR="0072501C" w:rsidRPr="00F90B59" w:rsidRDefault="0072501C" w:rsidP="00DA666A">
      <w:pPr>
        <w:pStyle w:val="ac"/>
        <w:shd w:val="clear" w:color="auto" w:fill="FFFFFF" w:themeFill="background1"/>
        <w:spacing w:before="0" w:beforeAutospacing="0" w:after="0" w:afterAutospacing="0" w:line="270" w:lineRule="atLeast"/>
        <w:jc w:val="center"/>
        <w:textAlignment w:val="baseline"/>
        <w:rPr>
          <w:rFonts w:ascii="Trebuchet MS" w:hAnsi="Trebuchet MS"/>
          <w:color w:val="000000" w:themeColor="text1"/>
          <w:sz w:val="21"/>
          <w:szCs w:val="21"/>
        </w:rPr>
      </w:pPr>
      <w:r w:rsidRPr="00F90B59">
        <w:rPr>
          <w:rStyle w:val="aa"/>
          <w:rFonts w:ascii="Trebuchet MS" w:hAnsi="Trebuchet MS"/>
          <w:color w:val="000000" w:themeColor="text1"/>
          <w:sz w:val="21"/>
          <w:szCs w:val="21"/>
          <w:bdr w:val="none" w:sz="0" w:space="0" w:color="auto" w:frame="1"/>
        </w:rPr>
        <w:t>сетевого (электронного) средства массовой информации</w:t>
      </w:r>
    </w:p>
    <w:p w:rsidR="0072501C" w:rsidRPr="00F90B59" w:rsidRDefault="00B15D56" w:rsidP="00DA666A">
      <w:pPr>
        <w:pStyle w:val="ac"/>
        <w:shd w:val="clear" w:color="auto" w:fill="FFFFFF" w:themeFill="background1"/>
        <w:spacing w:before="0" w:beforeAutospacing="0" w:after="0" w:afterAutospacing="0" w:line="270" w:lineRule="atLeast"/>
        <w:jc w:val="center"/>
        <w:textAlignment w:val="baseline"/>
        <w:rPr>
          <w:rFonts w:ascii="Trebuchet MS" w:hAnsi="Trebuchet MS"/>
          <w:color w:val="000000" w:themeColor="text1"/>
          <w:sz w:val="21"/>
          <w:szCs w:val="21"/>
        </w:rPr>
      </w:pPr>
      <w:r>
        <w:rPr>
          <w:rStyle w:val="aa"/>
          <w:rFonts w:ascii="Trebuchet MS" w:hAnsi="Trebuchet MS"/>
          <w:color w:val="000000" w:themeColor="text1"/>
          <w:sz w:val="21"/>
          <w:szCs w:val="21"/>
          <w:bdr w:val="none" w:sz="0" w:space="0" w:color="auto" w:frame="1"/>
        </w:rPr>
        <w:t>«</w:t>
      </w:r>
      <w:proofErr w:type="spellStart"/>
      <w:r>
        <w:rPr>
          <w:rStyle w:val="aa"/>
          <w:rFonts w:ascii="Trebuchet MS" w:hAnsi="Trebuchet MS"/>
          <w:color w:val="000000" w:themeColor="text1"/>
          <w:sz w:val="21"/>
          <w:szCs w:val="21"/>
          <w:bdr w:val="none" w:sz="0" w:space="0" w:color="auto" w:frame="1"/>
        </w:rPr>
        <w:t>Княз</w:t>
      </w:r>
      <w:r w:rsidR="0076537F">
        <w:rPr>
          <w:rStyle w:val="aa"/>
          <w:rFonts w:ascii="Trebuchet MS" w:hAnsi="Trebuchet MS"/>
          <w:color w:val="000000" w:themeColor="text1"/>
          <w:sz w:val="21"/>
          <w:szCs w:val="21"/>
          <w:bdr w:val="none" w:sz="0" w:space="0" w:color="auto" w:frame="1"/>
        </w:rPr>
        <w:t>Ъ</w:t>
      </w:r>
      <w:proofErr w:type="spellEnd"/>
      <w:r w:rsidR="00354A55">
        <w:rPr>
          <w:rStyle w:val="aa"/>
          <w:rFonts w:ascii="Trebuchet MS" w:hAnsi="Trebuchet MS"/>
          <w:color w:val="000000" w:themeColor="text1"/>
          <w:sz w:val="21"/>
          <w:szCs w:val="21"/>
          <w:bdr w:val="none" w:sz="0" w:space="0" w:color="auto" w:frame="1"/>
        </w:rPr>
        <w:t xml:space="preserve"> </w:t>
      </w:r>
      <w:proofErr w:type="spellStart"/>
      <w:r w:rsidR="00354A55">
        <w:rPr>
          <w:rStyle w:val="aa"/>
          <w:rFonts w:ascii="Trebuchet MS" w:hAnsi="Trebuchet MS"/>
          <w:color w:val="000000" w:themeColor="text1"/>
          <w:sz w:val="21"/>
          <w:szCs w:val="21"/>
          <w:bdr w:val="none" w:sz="0" w:space="0" w:color="auto" w:frame="1"/>
        </w:rPr>
        <w:t>Кобраков</w:t>
      </w:r>
      <w:proofErr w:type="spellEnd"/>
      <w:r w:rsidR="0072501C" w:rsidRPr="00F90B59">
        <w:rPr>
          <w:rStyle w:val="aa"/>
          <w:rFonts w:ascii="Trebuchet MS" w:hAnsi="Trebuchet MS"/>
          <w:color w:val="000000" w:themeColor="text1"/>
          <w:sz w:val="21"/>
          <w:szCs w:val="21"/>
          <w:bdr w:val="none" w:sz="0" w:space="0" w:color="auto" w:frame="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F90B59" w:rsidP="00DA666A">
      <w:pPr>
        <w:pStyle w:val="rtejustify"/>
        <w:shd w:val="clear" w:color="auto" w:fill="FFFFFF" w:themeFill="background1"/>
        <w:spacing w:before="0" w:beforeAutospacing="0" w:after="0" w:afterAutospacing="0" w:line="270" w:lineRule="atLeast"/>
        <w:jc w:val="both"/>
        <w:textAlignment w:val="baseline"/>
        <w:rPr>
          <w:rFonts w:ascii="Trebuchet MS" w:hAnsi="Trebuchet MS"/>
          <w:color w:val="000000" w:themeColor="text1"/>
          <w:sz w:val="21"/>
          <w:szCs w:val="21"/>
        </w:rPr>
      </w:pPr>
      <w:r>
        <w:rPr>
          <w:rFonts w:ascii="Trebuchet MS" w:hAnsi="Trebuchet MS"/>
          <w:color w:val="000000" w:themeColor="text1"/>
          <w:sz w:val="21"/>
          <w:szCs w:val="21"/>
        </w:rPr>
        <w:t>г. Тула</w:t>
      </w:r>
      <w:r w:rsidR="0072501C" w:rsidRPr="00F90B59">
        <w:rPr>
          <w:rFonts w:ascii="Trebuchet MS" w:hAnsi="Trebuchet MS"/>
          <w:color w:val="000000" w:themeColor="text1"/>
          <w:sz w:val="21"/>
          <w:szCs w:val="21"/>
          <w:bdr w:val="none" w:sz="0" w:space="0" w:color="auto" w:frame="1"/>
        </w:rPr>
        <w:t>                                                                                              </w:t>
      </w:r>
    </w:p>
    <w:p w:rsidR="0072501C" w:rsidRPr="00F90B59" w:rsidRDefault="00F90B59" w:rsidP="00DA666A">
      <w:pPr>
        <w:pStyle w:val="rteright"/>
        <w:shd w:val="clear" w:color="auto" w:fill="FFFFFF" w:themeFill="background1"/>
        <w:spacing w:before="0" w:beforeAutospacing="0" w:after="0" w:afterAutospacing="0" w:line="270" w:lineRule="atLeast"/>
        <w:jc w:val="right"/>
        <w:textAlignment w:val="baseline"/>
        <w:rPr>
          <w:rFonts w:ascii="Trebuchet MS" w:hAnsi="Trebuchet MS"/>
          <w:color w:val="000000" w:themeColor="text1"/>
          <w:sz w:val="21"/>
          <w:szCs w:val="21"/>
        </w:rPr>
      </w:pPr>
      <w:r>
        <w:rPr>
          <w:rFonts w:ascii="Trebuchet MS" w:hAnsi="Trebuchet MS"/>
          <w:color w:val="000000" w:themeColor="text1"/>
          <w:sz w:val="21"/>
          <w:szCs w:val="21"/>
          <w:bdr w:val="none" w:sz="0" w:space="0" w:color="auto" w:frame="1"/>
        </w:rPr>
        <w:t>2015</w:t>
      </w:r>
      <w:r w:rsidR="0072501C" w:rsidRPr="00F90B59">
        <w:rPr>
          <w:rFonts w:ascii="Trebuchet MS" w:hAnsi="Trebuchet MS"/>
          <w:color w:val="000000" w:themeColor="text1"/>
          <w:sz w:val="21"/>
          <w:szCs w:val="21"/>
          <w:bdr w:val="none" w:sz="0" w:space="0" w:color="auto" w:frame="1"/>
        </w:rPr>
        <w:t xml:space="preserve"> год</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       Общие положения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1.1.    Персональное электронное периодическое средство массовой информации –</w:t>
      </w:r>
      <w:r w:rsidR="00E85D63">
        <w:rPr>
          <w:rFonts w:ascii="Trebuchet MS" w:hAnsi="Trebuchet MS"/>
          <w:color w:val="000000" w:themeColor="text1"/>
          <w:sz w:val="21"/>
          <w:szCs w:val="21"/>
        </w:rPr>
        <w:t xml:space="preserve"> сетевое издание</w:t>
      </w:r>
      <w:r w:rsidR="00B15D56">
        <w:rPr>
          <w:rFonts w:ascii="Trebuchet MS" w:hAnsi="Trebuchet MS"/>
          <w:color w:val="000000" w:themeColor="text1"/>
          <w:sz w:val="21"/>
          <w:szCs w:val="21"/>
        </w:rPr>
        <w:t xml:space="preserve"> «</w:t>
      </w:r>
      <w:proofErr w:type="spellStart"/>
      <w:r w:rsidR="00B15D56">
        <w:rPr>
          <w:rFonts w:ascii="Trebuchet MS" w:hAnsi="Trebuchet MS"/>
          <w:color w:val="000000" w:themeColor="text1"/>
          <w:sz w:val="21"/>
          <w:szCs w:val="21"/>
        </w:rPr>
        <w:t>КнязЪ</w:t>
      </w:r>
      <w:proofErr w:type="spellEnd"/>
      <w:r w:rsidR="00354A55">
        <w:rPr>
          <w:rFonts w:ascii="Trebuchet MS" w:hAnsi="Trebuchet MS"/>
          <w:color w:val="000000" w:themeColor="text1"/>
          <w:sz w:val="21"/>
          <w:szCs w:val="21"/>
        </w:rPr>
        <w:t xml:space="preserve"> </w:t>
      </w:r>
      <w:proofErr w:type="spellStart"/>
      <w:r w:rsidR="00354A55">
        <w:rPr>
          <w:rFonts w:ascii="Trebuchet MS" w:hAnsi="Trebuchet MS"/>
          <w:color w:val="000000" w:themeColor="text1"/>
          <w:sz w:val="21"/>
          <w:szCs w:val="21"/>
        </w:rPr>
        <w:t>Кобраков</w:t>
      </w:r>
      <w:proofErr w:type="spellEnd"/>
      <w:r w:rsidRPr="00F90B59">
        <w:rPr>
          <w:rFonts w:ascii="Trebuchet MS" w:hAnsi="Trebuchet MS"/>
          <w:color w:val="000000" w:themeColor="text1"/>
          <w:sz w:val="21"/>
          <w:szCs w:val="21"/>
        </w:rPr>
        <w:t xml:space="preserve">» (далее по тексту </w:t>
      </w:r>
      <w:r w:rsidR="00F90B59">
        <w:rPr>
          <w:rFonts w:ascii="Trebuchet MS" w:hAnsi="Trebuchet MS"/>
          <w:color w:val="000000" w:themeColor="text1"/>
          <w:sz w:val="21"/>
          <w:szCs w:val="21"/>
        </w:rPr>
        <w:t xml:space="preserve">– СМИ) учреждено гражданином Константином Александровичем </w:t>
      </w:r>
      <w:proofErr w:type="spellStart"/>
      <w:r w:rsidR="00F90B59">
        <w:rPr>
          <w:rFonts w:ascii="Trebuchet MS" w:hAnsi="Trebuchet MS"/>
          <w:color w:val="000000" w:themeColor="text1"/>
          <w:sz w:val="21"/>
          <w:szCs w:val="21"/>
        </w:rPr>
        <w:t>Кобраковым</w:t>
      </w:r>
      <w:proofErr w:type="spellEnd"/>
      <w:r w:rsidR="00F90B59">
        <w:rPr>
          <w:rFonts w:ascii="Trebuchet MS" w:hAnsi="Trebuchet MS"/>
          <w:color w:val="000000" w:themeColor="text1"/>
          <w:sz w:val="21"/>
          <w:szCs w:val="21"/>
        </w:rPr>
        <w:t xml:space="preserve"> в 2015</w:t>
      </w:r>
      <w:r w:rsidRPr="00F90B59">
        <w:rPr>
          <w:rFonts w:ascii="Trebuchet MS" w:hAnsi="Trebuchet MS"/>
          <w:color w:val="000000" w:themeColor="text1"/>
          <w:sz w:val="21"/>
          <w:szCs w:val="21"/>
        </w:rPr>
        <w:t xml:space="preserve"> году и зарегистрировано в соответствии с законодательством РФ.</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1.2.    В своей деятельности СМИ руководствуется настоящим Уставом и законодательством РФ.</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1.3.    Редакция сетевого средства массовой информации, именуема</w:t>
      </w:r>
      <w:r w:rsidR="00E85D63">
        <w:rPr>
          <w:rFonts w:ascii="Trebuchet MS" w:hAnsi="Trebuchet MS"/>
          <w:color w:val="000000" w:themeColor="text1"/>
          <w:sz w:val="21"/>
          <w:szCs w:val="21"/>
        </w:rPr>
        <w:t>я в дальнейшем «Редакция</w:t>
      </w:r>
      <w:r w:rsidRPr="00F90B59">
        <w:rPr>
          <w:rFonts w:ascii="Trebuchet MS" w:hAnsi="Trebuchet MS"/>
          <w:color w:val="000000" w:themeColor="text1"/>
          <w:sz w:val="21"/>
          <w:szCs w:val="21"/>
        </w:rPr>
        <w:t>» осуществляет производство и выпуск средства массовой информации –</w:t>
      </w:r>
      <w:r w:rsidR="00E85D63">
        <w:rPr>
          <w:rFonts w:ascii="Trebuchet MS" w:hAnsi="Trebuchet MS"/>
          <w:color w:val="000000" w:themeColor="text1"/>
          <w:sz w:val="21"/>
          <w:szCs w:val="21"/>
        </w:rPr>
        <w:t xml:space="preserve"> сетевого издания</w:t>
      </w:r>
      <w:r w:rsidR="00B15D56">
        <w:rPr>
          <w:rFonts w:ascii="Trebuchet MS" w:hAnsi="Trebuchet MS"/>
          <w:color w:val="000000" w:themeColor="text1"/>
          <w:sz w:val="21"/>
          <w:szCs w:val="21"/>
        </w:rPr>
        <w:t xml:space="preserve"> «</w:t>
      </w:r>
      <w:proofErr w:type="spellStart"/>
      <w:r w:rsidR="00B15D56">
        <w:rPr>
          <w:rFonts w:ascii="Trebuchet MS" w:hAnsi="Trebuchet MS"/>
          <w:color w:val="000000" w:themeColor="text1"/>
          <w:sz w:val="21"/>
          <w:szCs w:val="21"/>
        </w:rPr>
        <w:t>КнязЪ</w:t>
      </w:r>
      <w:proofErr w:type="spellEnd"/>
      <w:r w:rsidR="00354A55">
        <w:rPr>
          <w:rFonts w:ascii="Trebuchet MS" w:hAnsi="Trebuchet MS"/>
          <w:color w:val="000000" w:themeColor="text1"/>
          <w:sz w:val="21"/>
          <w:szCs w:val="21"/>
        </w:rPr>
        <w:t xml:space="preserve"> </w:t>
      </w:r>
      <w:proofErr w:type="spellStart"/>
      <w:r w:rsidR="00354A55">
        <w:rPr>
          <w:rFonts w:ascii="Trebuchet MS" w:hAnsi="Trebuchet MS"/>
          <w:color w:val="000000" w:themeColor="text1"/>
          <w:sz w:val="21"/>
          <w:szCs w:val="21"/>
        </w:rPr>
        <w:t>Кобраков</w:t>
      </w:r>
      <w:proofErr w:type="spellEnd"/>
      <w:r w:rsidRPr="00F90B59">
        <w:rPr>
          <w:rFonts w:ascii="Trebuchet MS" w:hAnsi="Trebuchet MS"/>
          <w:color w:val="000000" w:themeColor="text1"/>
          <w:sz w:val="21"/>
          <w:szCs w:val="21"/>
        </w:rPr>
        <w:t xml:space="preserve">». Редакцией СМИ является группа людей, возглавляемая Главным редактором и осуществляющая комплекс мероприятий по подготовке и публикации материала для массового распространения в </w:t>
      </w:r>
      <w:proofErr w:type="gramStart"/>
      <w:r w:rsidRPr="00F90B59">
        <w:rPr>
          <w:rFonts w:ascii="Trebuchet MS" w:hAnsi="Trebuchet MS"/>
          <w:color w:val="000000" w:themeColor="text1"/>
          <w:sz w:val="21"/>
          <w:szCs w:val="21"/>
        </w:rPr>
        <w:t>данном</w:t>
      </w:r>
      <w:proofErr w:type="gramEnd"/>
      <w:r w:rsidRPr="00F90B59">
        <w:rPr>
          <w:rFonts w:ascii="Trebuchet MS" w:hAnsi="Trebuchet MS"/>
          <w:color w:val="000000" w:themeColor="text1"/>
          <w:sz w:val="21"/>
          <w:szCs w:val="21"/>
        </w:rPr>
        <w:t xml:space="preserve">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1.4.    СМИ осуществляет свою деятельность на некоммерческой основе, редакция СМИ не является юридическим лицом. Место</w:t>
      </w:r>
      <w:r w:rsidR="00F90B59">
        <w:rPr>
          <w:rFonts w:ascii="Trebuchet MS" w:hAnsi="Trebuchet MS"/>
          <w:color w:val="000000" w:themeColor="text1"/>
          <w:sz w:val="21"/>
          <w:szCs w:val="21"/>
        </w:rPr>
        <w:t xml:space="preserve">нахождение Редакции: 300041, </w:t>
      </w:r>
      <w:proofErr w:type="spellStart"/>
      <w:r w:rsidR="00F90B59">
        <w:rPr>
          <w:rFonts w:ascii="Trebuchet MS" w:hAnsi="Trebuchet MS"/>
          <w:color w:val="000000" w:themeColor="text1"/>
          <w:sz w:val="21"/>
          <w:szCs w:val="21"/>
        </w:rPr>
        <w:t>г</w:t>
      </w:r>
      <w:proofErr w:type="gramStart"/>
      <w:r w:rsidR="00F90B59">
        <w:rPr>
          <w:rFonts w:ascii="Trebuchet MS" w:hAnsi="Trebuchet MS"/>
          <w:color w:val="000000" w:themeColor="text1"/>
          <w:sz w:val="21"/>
          <w:szCs w:val="21"/>
        </w:rPr>
        <w:t>.Т</w:t>
      </w:r>
      <w:proofErr w:type="gramEnd"/>
      <w:r w:rsidR="00F90B59">
        <w:rPr>
          <w:rFonts w:ascii="Trebuchet MS" w:hAnsi="Trebuchet MS"/>
          <w:color w:val="000000" w:themeColor="text1"/>
          <w:sz w:val="21"/>
          <w:szCs w:val="21"/>
        </w:rPr>
        <w:t>ула</w:t>
      </w:r>
      <w:proofErr w:type="spellEnd"/>
      <w:r w:rsidR="00F90B59">
        <w:rPr>
          <w:rFonts w:ascii="Trebuchet MS" w:hAnsi="Trebuchet MS"/>
          <w:color w:val="000000" w:themeColor="text1"/>
          <w:sz w:val="21"/>
          <w:szCs w:val="21"/>
        </w:rPr>
        <w:t>, проспект Ленина, д.22</w:t>
      </w:r>
      <w:r w:rsidR="00354A55">
        <w:rPr>
          <w:rFonts w:ascii="Trebuchet MS" w:hAnsi="Trebuchet MS"/>
          <w:color w:val="000000" w:themeColor="text1"/>
          <w:sz w:val="21"/>
          <w:szCs w:val="21"/>
        </w:rPr>
        <w:t>, нежилое помещение №19</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1.5.    Деятельность СМИ может быть прекращена или приостановлена исключительно либо по единоличному решению Учредителя либо в случаях, предусмотренных законодательством РФ (в том числе по решению суда).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1.6.    Все предписанные Уставом действия от имени редакции совершает Главный редактор. Все действия, не описанные в Уставе, совершаются при необходимости для редакции СМИ от имени Учредителя как самостоятельного лица.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1.7.    Редакция СМИ имеет круглую печать, содержащую наименование СМИ и реквизиты свидетельства о государственной регистрации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1.8.    Настоящий Устав определяет организационные, экономические, правовые и социальные осно</w:t>
      </w:r>
      <w:r w:rsidR="00E17A5D">
        <w:rPr>
          <w:rFonts w:ascii="Trebuchet MS" w:hAnsi="Trebuchet MS"/>
          <w:color w:val="000000" w:themeColor="text1"/>
          <w:sz w:val="21"/>
          <w:szCs w:val="21"/>
        </w:rPr>
        <w:t>вы деятельности Редакции</w:t>
      </w:r>
      <w:r w:rsidRPr="00F90B59">
        <w:rPr>
          <w:rFonts w:ascii="Trebuchet MS" w:hAnsi="Trebuchet MS"/>
          <w:color w:val="000000" w:themeColor="text1"/>
          <w:sz w:val="21"/>
          <w:szCs w:val="21"/>
        </w:rPr>
        <w:t xml:space="preserve"> и является уставом Редакции в смысле статьи 20 Закона Российской Федерации «О средствах массовой информации».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2.          Структура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2.1.    Управление редакцией СМИ и всем СМИ осуществляют Учредитель и Главный редактор. Заместители главного редактора являются помощниками главного редактора и обладают руководящими функциями только в мере, определённой Главным редактором или </w:t>
      </w:r>
      <w:r w:rsidRPr="00F90B59">
        <w:rPr>
          <w:rFonts w:ascii="Trebuchet MS" w:hAnsi="Trebuchet MS"/>
          <w:color w:val="000000" w:themeColor="text1"/>
          <w:sz w:val="21"/>
          <w:szCs w:val="21"/>
        </w:rPr>
        <w:lastRenderedPageBreak/>
        <w:t>Учредителем в письменной форме. Печать редакции ставится исключительно на подпись Учредителя, Главного редактора или исполняющего его обязанности.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2.2.    Сбор и подготовку информации для публикации в СМИ осуществляют журналисты, уполномоченные редакцией СМИ в соответствии с настоящим Уставом.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2.3.   </w:t>
      </w:r>
      <w:r w:rsidR="00354A55">
        <w:rPr>
          <w:rFonts w:ascii="Trebuchet MS" w:hAnsi="Trebuchet MS"/>
          <w:color w:val="000000" w:themeColor="text1"/>
          <w:sz w:val="21"/>
          <w:szCs w:val="21"/>
        </w:rPr>
        <w:t xml:space="preserve"> Материалы СМИ публикуются на официально</w:t>
      </w:r>
      <w:r w:rsidR="00FC51EB">
        <w:rPr>
          <w:rFonts w:ascii="Trebuchet MS" w:hAnsi="Trebuchet MS"/>
          <w:color w:val="000000" w:themeColor="text1"/>
          <w:sz w:val="21"/>
          <w:szCs w:val="21"/>
        </w:rPr>
        <w:t xml:space="preserve">м сайте </w:t>
      </w:r>
      <w:r w:rsidRPr="00F90B59">
        <w:rPr>
          <w:rFonts w:ascii="Trebuchet MS" w:hAnsi="Trebuchet MS"/>
          <w:color w:val="000000" w:themeColor="text1"/>
          <w:sz w:val="21"/>
          <w:szCs w:val="21"/>
        </w:rPr>
        <w:t xml:space="preserve"> –</w:t>
      </w:r>
      <w:r w:rsidRPr="00F90B59">
        <w:rPr>
          <w:rStyle w:val="apple-converted-space"/>
          <w:rFonts w:ascii="Trebuchet MS" w:hAnsi="Trebuchet MS"/>
          <w:color w:val="000000" w:themeColor="text1"/>
          <w:sz w:val="21"/>
          <w:szCs w:val="21"/>
        </w:rPr>
        <w:t> </w:t>
      </w:r>
      <w:r w:rsidR="00E85D63">
        <w:rPr>
          <w:rFonts w:ascii="Trebuchet MS" w:hAnsi="Trebuchet MS"/>
          <w:sz w:val="21"/>
          <w:szCs w:val="21"/>
          <w:bdr w:val="none" w:sz="0" w:space="0" w:color="auto" w:frame="1"/>
        </w:rPr>
        <w:t>www.k</w:t>
      </w:r>
      <w:proofErr w:type="spellStart"/>
      <w:r w:rsidR="00E85D63">
        <w:rPr>
          <w:rFonts w:ascii="Trebuchet MS" w:hAnsi="Trebuchet MS"/>
          <w:sz w:val="21"/>
          <w:szCs w:val="21"/>
          <w:bdr w:val="none" w:sz="0" w:space="0" w:color="auto" w:frame="1"/>
          <w:lang w:val="en-US"/>
        </w:rPr>
        <w:t>obrakov</w:t>
      </w:r>
      <w:proofErr w:type="spellEnd"/>
      <w:r w:rsidR="00E85D63" w:rsidRPr="00E85D63">
        <w:rPr>
          <w:rFonts w:ascii="Trebuchet MS" w:hAnsi="Trebuchet MS"/>
          <w:sz w:val="21"/>
          <w:szCs w:val="21"/>
          <w:bdr w:val="none" w:sz="0" w:space="0" w:color="auto" w:frame="1"/>
        </w:rPr>
        <w:t>.</w:t>
      </w:r>
      <w:r w:rsidR="00E85D63">
        <w:rPr>
          <w:rFonts w:ascii="Trebuchet MS" w:hAnsi="Trebuchet MS"/>
          <w:sz w:val="21"/>
          <w:szCs w:val="21"/>
          <w:bdr w:val="none" w:sz="0" w:space="0" w:color="auto" w:frame="1"/>
          <w:lang w:val="en-US"/>
        </w:rPr>
        <w:t>com</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       Учредитель</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3.1.    Учредителем в контексте настоящего устава является лицо, указанное в свидетельстве о государственной регистрации СМИ либо получившее права учредителя в соответствии с законодательством РФ.</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3.2.    Учредитель имеет право:</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утверждать Устав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принимать изменения и дополнения к Уставу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прекратить или приостановить деятельность Редакции СМИ в случаях и в порядке, установленных настоящим Уставом;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определять язык, тематику и специализацию, периодичность и объем СМИ, территорию и форму периодического распространения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помещать бесплатно и в указанный им срок сообщения и материалы от своего имени (заявления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 осуществлять </w:t>
      </w:r>
      <w:proofErr w:type="gramStart"/>
      <w:r w:rsidRPr="00F90B59">
        <w:rPr>
          <w:rFonts w:ascii="Trebuchet MS" w:hAnsi="Trebuchet MS"/>
          <w:color w:val="000000" w:themeColor="text1"/>
          <w:sz w:val="21"/>
          <w:szCs w:val="21"/>
        </w:rPr>
        <w:t>контроль за</w:t>
      </w:r>
      <w:proofErr w:type="gramEnd"/>
      <w:r w:rsidRPr="00F90B59">
        <w:rPr>
          <w:rFonts w:ascii="Trebuchet MS" w:hAnsi="Trebuchet MS"/>
          <w:color w:val="000000" w:themeColor="text1"/>
          <w:sz w:val="21"/>
          <w:szCs w:val="21"/>
        </w:rPr>
        <w:t xml:space="preserve"> соответствием деятельности Редакции СМИ положениям законодательства, настоящего Устава и иных документов Учредителя.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соответствием тематике и специализации, языка, периодичности и объема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назначать на должность и освобождать от должности Главного редактора, его заместителей и исполняющих обязанности Главного редактора и заместителя Главного редактора, в установленном настоящим Уставом порядке.</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принимать решение о размещении рекламы в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утверждать ежегодные отчеты Главного редактора о деятельности Редакции и об использовании средств и имущества, выделенного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3.3.    Учредитель имеет абсолютные полномочия управления СМИ и Редакцией, ограниченные только законодательством РФ и нормативными актами самого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3.4.    Решения Учредителя оформляются в письменном виде и издаются в виде решений (приказов) в случаях, предусмотренных настоящим Уставом, и при необходимости (по усмотрению Учредителя либо в соответствии с законодательством РФ). Решения Учредителя обязательны для органов управления Редакцией и журналистов.</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3.5.    Учредитель обязан:</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соблюдать положения настоящего Устава;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не вмешиваться в профессиональную деятельность Редакции журнала, за исключением случаев, предусмотренных законодательством, настоящим Уставом;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оказывать Редакции журнала содействие в изучении общественного мнения.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3.6.    Учредитель финансирует деятельность СМИ в размерах и порядке, определяемыми самостоятельно без необходимости разглашения этой информации. Финансирование деятельности СМИ другими лицами возможно только в порядке передачи средств Учредителю как самостоятельному лицу.</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3.7.    Учредитель может передать свои права, и обязанности третьим лицам с согласия Редакции журнала.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          Главный редактор (Редакция)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4.1.    Главный редактор (Редакция) СМИ вправе самостоятельно:</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планировать свою творческую деятельность, в рамках утвержденной Учредителем тематики, специализации и направленности каждого номера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осуществлять в установленном учредителем порядке договорные отношения с авторами;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lastRenderedPageBreak/>
        <w:t>- привлекать на некоммерческой основе и по согласованию с Учредителем творческих и технических работников, не являющихся постоянными участниками Редакции, для выполнения отдельных заданий;</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самостоятельно подписывать номер журнала на размещение на сайте;</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в установленном порядке осуществлять переписку с читателями СМИ, учитывать их интересы и предложения.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самостоятельно, используя программные средства СМИ, выпускать в свет, а именно публиковать, разрешать к публикации, а также редактировать и удалять материалы.</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4.2. Главный редактор (Редакция) СМИ обязан:</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осуществлять свою деятельность в строгом соответствии с настоящим Уставом;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обеспечивать высокий содержательный, художественный и профессиональный уровень публикаций;</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 осуществлять </w:t>
      </w:r>
      <w:r w:rsidR="00F81528">
        <w:rPr>
          <w:rFonts w:ascii="Trebuchet MS" w:hAnsi="Trebuchet MS"/>
          <w:color w:val="000000" w:themeColor="text1"/>
          <w:sz w:val="21"/>
          <w:szCs w:val="21"/>
        </w:rPr>
        <w:t xml:space="preserve">редактирование и </w:t>
      </w:r>
      <w:r w:rsidRPr="00F90B59">
        <w:rPr>
          <w:rFonts w:ascii="Trebuchet MS" w:hAnsi="Trebuchet MS"/>
          <w:color w:val="000000" w:themeColor="text1"/>
          <w:sz w:val="21"/>
          <w:szCs w:val="21"/>
        </w:rPr>
        <w:t>о</w:t>
      </w:r>
      <w:r w:rsidR="00F81528">
        <w:rPr>
          <w:rFonts w:ascii="Trebuchet MS" w:hAnsi="Trebuchet MS"/>
          <w:color w:val="000000" w:themeColor="text1"/>
          <w:sz w:val="21"/>
          <w:szCs w:val="21"/>
        </w:rPr>
        <w:t xml:space="preserve">формление материалов для публикации </w:t>
      </w:r>
      <w:r w:rsidRPr="00F90B59">
        <w:rPr>
          <w:rFonts w:ascii="Trebuchet MS" w:hAnsi="Trebuchet MS"/>
          <w:color w:val="000000" w:themeColor="text1"/>
          <w:sz w:val="21"/>
          <w:szCs w:val="21"/>
        </w:rPr>
        <w:t>в соответ</w:t>
      </w:r>
      <w:r w:rsidR="00F81528">
        <w:rPr>
          <w:rFonts w:ascii="Trebuchet MS" w:hAnsi="Trebuchet MS"/>
          <w:color w:val="000000" w:themeColor="text1"/>
          <w:sz w:val="21"/>
          <w:szCs w:val="21"/>
        </w:rPr>
        <w:t>ствии с требованиями</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обеспечить соблюдение утвержденных учредителем графиков выпуска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публиковать заявления Учредителя полностью и в указанные им сроки.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4.3. Текущей деятельностью Редакции СМИ руководит Главный редактор. Главный редактор в своей деятельности руководствуется законодательством Российской Федерации, а также настоящим Уставом и иными документами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4.4. Главный редактор, в пределах своей компетенции осуществл</w:t>
      </w:r>
      <w:r w:rsidR="00F81528">
        <w:rPr>
          <w:rFonts w:ascii="Trebuchet MS" w:hAnsi="Trebuchet MS"/>
          <w:color w:val="000000" w:themeColor="text1"/>
          <w:sz w:val="21"/>
          <w:szCs w:val="21"/>
        </w:rPr>
        <w:t>яет управление Редакцией</w:t>
      </w:r>
      <w:r w:rsidRPr="00F90B59">
        <w:rPr>
          <w:rFonts w:ascii="Trebuchet MS" w:hAnsi="Trebuchet MS"/>
          <w:color w:val="000000" w:themeColor="text1"/>
          <w:sz w:val="21"/>
          <w:szCs w:val="21"/>
        </w:rPr>
        <w:t xml:space="preserve"> и самостоятельно решает все вопросы деятельности Редакции, за исключением отнесенных настоящим Уставом к компетенции органов управления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4.5. Главный редактор:</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предст</w:t>
      </w:r>
      <w:r w:rsidR="00F81528">
        <w:rPr>
          <w:rFonts w:ascii="Trebuchet MS" w:hAnsi="Trebuchet MS"/>
          <w:color w:val="000000" w:themeColor="text1"/>
          <w:sz w:val="21"/>
          <w:szCs w:val="21"/>
        </w:rPr>
        <w:t xml:space="preserve">авляет интересы Редакции </w:t>
      </w:r>
      <w:r w:rsidRPr="00F90B59">
        <w:rPr>
          <w:rFonts w:ascii="Trebuchet MS" w:hAnsi="Trebuchet MS"/>
          <w:color w:val="000000" w:themeColor="text1"/>
          <w:sz w:val="21"/>
          <w:szCs w:val="21"/>
        </w:rPr>
        <w:t>в отношениях с Учредителем, издателем, распространителем, гражданами, их объединениями, организациями и в суде;</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ор</w:t>
      </w:r>
      <w:r w:rsidR="00F81528">
        <w:rPr>
          <w:rFonts w:ascii="Trebuchet MS" w:hAnsi="Trebuchet MS"/>
          <w:color w:val="000000" w:themeColor="text1"/>
          <w:sz w:val="21"/>
          <w:szCs w:val="21"/>
        </w:rPr>
        <w:t>ганизует работу Редакции</w:t>
      </w:r>
      <w:r w:rsidRPr="00F90B59">
        <w:rPr>
          <w:rFonts w:ascii="Trebuchet MS" w:hAnsi="Trebuchet MS"/>
          <w:color w:val="000000" w:themeColor="text1"/>
          <w:sz w:val="21"/>
          <w:szCs w:val="21"/>
        </w:rPr>
        <w:t>, утверждает штаты, издает приказы и дает указания, обязательные для исполне</w:t>
      </w:r>
      <w:r w:rsidR="00F81528">
        <w:rPr>
          <w:rFonts w:ascii="Trebuchet MS" w:hAnsi="Trebuchet MS"/>
          <w:color w:val="000000" w:themeColor="text1"/>
          <w:sz w:val="21"/>
          <w:szCs w:val="21"/>
        </w:rPr>
        <w:t>ния работниками Редакции</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распределяет обязанности между своими заместителями и работниками Редакции журнала, утверждает должностные инстру</w:t>
      </w:r>
      <w:r w:rsidR="00F81528">
        <w:rPr>
          <w:rFonts w:ascii="Trebuchet MS" w:hAnsi="Trebuchet MS"/>
          <w:color w:val="000000" w:themeColor="text1"/>
          <w:sz w:val="21"/>
          <w:szCs w:val="21"/>
        </w:rPr>
        <w:t>кции работников Редакции</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 определяет </w:t>
      </w:r>
      <w:r w:rsidR="00F81528">
        <w:rPr>
          <w:rFonts w:ascii="Trebuchet MS" w:hAnsi="Trebuchet MS"/>
          <w:color w:val="000000" w:themeColor="text1"/>
          <w:sz w:val="21"/>
          <w:szCs w:val="21"/>
        </w:rPr>
        <w:t>функции отделов Редакции</w:t>
      </w:r>
      <w:r w:rsidRPr="00F90B59">
        <w:rPr>
          <w:rFonts w:ascii="Trebuchet MS" w:hAnsi="Trebuchet MS"/>
          <w:color w:val="000000" w:themeColor="text1"/>
          <w:sz w:val="21"/>
          <w:szCs w:val="21"/>
        </w:rPr>
        <w:t>;</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 принимает решение об образовании редакционной коллегии (редакционного совета) </w:t>
      </w:r>
      <w:proofErr w:type="gramStart"/>
      <w:r w:rsidRPr="00F90B59">
        <w:rPr>
          <w:rFonts w:ascii="Trebuchet MS" w:hAnsi="Trebuchet MS"/>
          <w:color w:val="000000" w:themeColor="text1"/>
          <w:sz w:val="21"/>
          <w:szCs w:val="21"/>
        </w:rPr>
        <w:t>и о ее</w:t>
      </w:r>
      <w:proofErr w:type="gramEnd"/>
      <w:r w:rsidRPr="00F90B59">
        <w:rPr>
          <w:rFonts w:ascii="Trebuchet MS" w:hAnsi="Trebuchet MS"/>
          <w:color w:val="000000" w:themeColor="text1"/>
          <w:sz w:val="21"/>
          <w:szCs w:val="21"/>
        </w:rPr>
        <w:t xml:space="preserve"> (его) роспуске, назначает на должность и освобождает от должности членов редколлегии. Главный редактор входит в состав редакционной коллегии (совета) по должности. Редакционная коллегия (совет) созывается Главным редактором по мере необходимости для обсуждения вопросов, связанных с производством и выпуском СМИ. На заседаниях редакционной коллегии (совета) председательствует Главный редактор. Повестка дня определяется Главным редактором. Члены редакционной коллегии вправе требовать включения в повестку дня дополнительных вопросов. Данное требование может поступить как </w:t>
      </w:r>
      <w:proofErr w:type="gramStart"/>
      <w:r w:rsidRPr="00F90B59">
        <w:rPr>
          <w:rFonts w:ascii="Trebuchet MS" w:hAnsi="Trebuchet MS"/>
          <w:color w:val="000000" w:themeColor="text1"/>
          <w:sz w:val="21"/>
          <w:szCs w:val="21"/>
        </w:rPr>
        <w:t>до</w:t>
      </w:r>
      <w:proofErr w:type="gramEnd"/>
      <w:r w:rsidRPr="00F90B59">
        <w:rPr>
          <w:rFonts w:ascii="Trebuchet MS" w:hAnsi="Trebuchet MS"/>
          <w:color w:val="000000" w:themeColor="text1"/>
          <w:sz w:val="21"/>
          <w:szCs w:val="21"/>
        </w:rPr>
        <w:t xml:space="preserve">, так и </w:t>
      </w:r>
      <w:proofErr w:type="gramStart"/>
      <w:r w:rsidRPr="00F90B59">
        <w:rPr>
          <w:rFonts w:ascii="Trebuchet MS" w:hAnsi="Trebuchet MS"/>
          <w:color w:val="000000" w:themeColor="text1"/>
          <w:sz w:val="21"/>
          <w:szCs w:val="21"/>
        </w:rPr>
        <w:t>на</w:t>
      </w:r>
      <w:proofErr w:type="gramEnd"/>
      <w:r w:rsidRPr="00F90B59">
        <w:rPr>
          <w:rFonts w:ascii="Trebuchet MS" w:hAnsi="Trebuchet MS"/>
          <w:color w:val="000000" w:themeColor="text1"/>
          <w:sz w:val="21"/>
          <w:szCs w:val="21"/>
        </w:rPr>
        <w:t xml:space="preserve"> заседании редакционной коллегии.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Заседание редакционной коллегии правомочно, если на нем присутствуют более половины членов редакционной коллегии, включая Главного редактора. Решения принимаются простым большинством голосов присутствующих членов и утверждаются Главным редактором. Главный редактор не обязан мотивировать отказ в утверждении решения редакционной коллегии. Редакционная коллегия не вправе принимать решения по вопросам, отнесенным в настоящем Уставе к ведению органов управления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решает иные вопросы, отнесенные к его компетенции настоящим Уставом редакции, а также уставом или иными документами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4.6. Главным редактором является Учредитель. Главный редактор считается назначенным на должность решением, утверждающим Устав. Вследствие совпадения Главного редактора и Учредителя в одном лице отношения Главного редактора и Учредителя не являются трудовыми.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4.7. Главный редактор освобождается от должности автоматически при смене Учредителя. Основанием является правовой акт, являющийся основанием смены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lastRenderedPageBreak/>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       Журналисты</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5.1.    Коллектив журналистов составляют лица, которые на добровольной некоммерческой основе, по собственной инициативе и с письменного разрешения Учредителя осуществляют редактирование (литературное, художественное, научное, техническое), создание, сбор или подготовку сообщений и материалов (текстовых, иллюстративных, мультимедийных) для Интернет-издания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5.2.    Полномочия журналиста предоставляются редакцией для осуществления полноценного сбора и обработки информации, в том числе для возможности посещения определенных мероприятий, получения информации у государственных органов и организаций.</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5.3.    Журналисты обязаны соблюдать Устав редакции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5.4.    Журналисты обязаны при исполнении обязанностей журналиста данного СМИ или выполнении поручений редакции данного СМИ вести себя достойно и воздерживаться от действий, которые могут нанести ущерб репутации редакции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5.5.    Редакция СМИ, ее органы управления и Учредитель СМИ не несут ответственности за действия журналистов.</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5.6.    Полномочия журналиста предоставляются на определенный срок: как правило, на 1 год. Максимальный срок предоставления журналистских полномочий составляет 3 года. По истечении срока полномочий полномочия могут быть предоставлены вновь на действующих условиях.</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5.7.    Каждому журналисту выдается редакционное удостоверение установленного</w:t>
      </w:r>
      <w:r w:rsidR="007F4DCB">
        <w:rPr>
          <w:rFonts w:ascii="Trebuchet MS" w:hAnsi="Trebuchet MS"/>
          <w:color w:val="000000" w:themeColor="text1"/>
          <w:sz w:val="21"/>
          <w:szCs w:val="21"/>
        </w:rPr>
        <w:t xml:space="preserve"> </w:t>
      </w:r>
      <w:r w:rsidRPr="00F90B59">
        <w:rPr>
          <w:rFonts w:ascii="Trebuchet MS" w:hAnsi="Trebuchet MS"/>
          <w:color w:val="000000" w:themeColor="text1"/>
          <w:sz w:val="21"/>
          <w:szCs w:val="21"/>
        </w:rPr>
        <w:t>образца с подписью Главного редактора и печатью редакции. В удостоверении обязательно ставится подпись журналиста, вклеивается его фотография. Удостоверение оформляется в двух экземплярах: один выдается журналисту, другой хранится в редакции. Все изменения вносятся одновременно в оба экземпляра удостоверения, заверяются подписью Главного редактора и печатью редакции. Вместе с удостоверением журналисту выдается заверенная копия свидетельства о государственной регистрации СМИ.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5.8.    Полномочия журналиста могут быть прекращены досрочно на основании единоличного решения Главного редактора. Данное решение оформляется приказом Главного редактора. С момента издания приказа о прекращении полномочий журналиста редакционное удостоверение данного журналиста признается утратившим силу.</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5.9.        В случае утраты редакционного удостоверения журналист обязан немедленно поставить в известность Главного редактора. Главный редактор, получив информацию об утрате удостоверения, в тот же день издает приказ о досрочном прекращении полномочий журналиста.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5.10.    Журналист, полномочия которого прекращены, может вновь получить полномочия журналиста на действующих условиях.</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5.11.    Журналисты обладают правами, предусмотренными законодательством РФ, а также правами, явно предусмотренными настоящим Уставом.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Коллектив журналистов осуществляет свои права на собрании коллектива журналистов. Собрание коллектива журналистов правомочно, если на нем присутствуют не менее двух третей членов коллектива журналистов. Решения принимаются простым большинством голосов присутствующих на собрании членов коллектива журналистов.</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Собрание коллектива журналистов избирает из своего состава председательствующего, который ведет собрание, и секретаря, который составляет протокол собрания. Протокол ведется на каждом собрании коллектива журналистов. В протокол заносятся все решения собрания коллектива журналистов. Протокол подписывается председательствующим и секретарем.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5.12.    Собрание коллектива журналистов не вправе принимать решения по вопросам, не относящимся к его компетенции, согласно настоящему Уставу</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5.13.    Журналисты не имеют права действовать от имени редакции, если только такое право не предоставлено руководством редакции приказом.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lastRenderedPageBreak/>
        <w:t>6.          Публикация информации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6.1.    Публикация в СМИ информации, подготовленной Главным редактором или Учредителем, осуществляется Главным редактором. В таком случае опубликованная информация распечатывается, подписывается Главным редактором с указанием даты и хранится в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6.2.    </w:t>
      </w:r>
      <w:proofErr w:type="gramStart"/>
      <w:r w:rsidRPr="00F90B59">
        <w:rPr>
          <w:rFonts w:ascii="Trebuchet MS" w:hAnsi="Trebuchet MS"/>
          <w:color w:val="000000" w:themeColor="text1"/>
          <w:sz w:val="21"/>
          <w:szCs w:val="21"/>
        </w:rPr>
        <w:t>Информация, обязательная для публикации в данном СМИ в соответствии с законодательством РФ, публикуется Главным редактором.</w:t>
      </w:r>
      <w:proofErr w:type="gramEnd"/>
      <w:r w:rsidRPr="00F90B59">
        <w:rPr>
          <w:rFonts w:ascii="Trebuchet MS" w:hAnsi="Trebuchet MS"/>
          <w:color w:val="000000" w:themeColor="text1"/>
          <w:sz w:val="21"/>
          <w:szCs w:val="21"/>
        </w:rPr>
        <w:t xml:space="preserve"> В таком случае опубликованная информация распечатывается, подписывается Главным редактором с указанием даты и хранится в редакции вместе с нормативно-правовым документом, предписывающим опубликовать данную информацию.</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6.3.    Публикация в СМИ любой информации, подготовленной иными лицами, осуществляется на основании заявления автора после положительной резолюции (т.е. письменного согласия) Главного редактора или Учредителя. Публикуется без изменений ровно тот текст, под которым стоит подпись автора. Если, по мнению руководства редакции или внешней рецензии (для научных работ, требующих рецензирование), представленный текст к публикации не годен, то публикация отклоняется с проставлением на заявлении резолюции «Отклонить», о чем сообщается заявителю.</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6.4.    Заявление о публикации материала должно содержать условия публикации материала, включая условия оплаты, условия использования отдельных интеллектуальных прав.</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6.5.    Руководство редакцией самостоятельно принимает решение в отношении каждого предложения о публикации и имеет право отказать </w:t>
      </w:r>
      <w:proofErr w:type="gramStart"/>
      <w:r w:rsidRPr="00F90B59">
        <w:rPr>
          <w:rFonts w:ascii="Trebuchet MS" w:hAnsi="Trebuchet MS"/>
          <w:color w:val="000000" w:themeColor="text1"/>
          <w:sz w:val="21"/>
          <w:szCs w:val="21"/>
        </w:rPr>
        <w:t>с</w:t>
      </w:r>
      <w:proofErr w:type="gramEnd"/>
      <w:r w:rsidRPr="00F90B59">
        <w:rPr>
          <w:rFonts w:ascii="Trebuchet MS" w:hAnsi="Trebuchet MS"/>
          <w:color w:val="000000" w:themeColor="text1"/>
          <w:sz w:val="21"/>
          <w:szCs w:val="21"/>
        </w:rPr>
        <w:t xml:space="preserve"> или </w:t>
      </w:r>
      <w:proofErr w:type="gramStart"/>
      <w:r w:rsidRPr="00F90B59">
        <w:rPr>
          <w:rFonts w:ascii="Trebuchet MS" w:hAnsi="Trebuchet MS"/>
          <w:color w:val="000000" w:themeColor="text1"/>
          <w:sz w:val="21"/>
          <w:szCs w:val="21"/>
        </w:rPr>
        <w:t>без</w:t>
      </w:r>
      <w:proofErr w:type="gramEnd"/>
      <w:r w:rsidRPr="00F90B59">
        <w:rPr>
          <w:rFonts w:ascii="Trebuchet MS" w:hAnsi="Trebuchet MS"/>
          <w:color w:val="000000" w:themeColor="text1"/>
          <w:sz w:val="21"/>
          <w:szCs w:val="21"/>
        </w:rPr>
        <w:t xml:space="preserve"> объяснения причин, за исключением случаев, предусмотренных законодательством РФ.</w:t>
      </w:r>
    </w:p>
    <w:p w:rsidR="0072501C" w:rsidRPr="00F90B59" w:rsidRDefault="00F81528"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Pr>
          <w:rFonts w:ascii="Trebuchet MS" w:hAnsi="Trebuchet MS"/>
          <w:color w:val="000000" w:themeColor="text1"/>
          <w:sz w:val="21"/>
          <w:szCs w:val="21"/>
        </w:rPr>
        <w:t xml:space="preserve">6.6.    Выпуск сетевого издания </w:t>
      </w:r>
      <w:r w:rsidR="0072501C" w:rsidRPr="00F90B59">
        <w:rPr>
          <w:rFonts w:ascii="Trebuchet MS" w:hAnsi="Trebuchet MS"/>
          <w:color w:val="000000" w:themeColor="text1"/>
          <w:sz w:val="21"/>
          <w:szCs w:val="21"/>
        </w:rPr>
        <w:t xml:space="preserve">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Российской Федерации.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Учредитель вправе прекратить или пр</w:t>
      </w:r>
      <w:r w:rsidR="00F81528">
        <w:rPr>
          <w:rFonts w:ascii="Trebuchet MS" w:hAnsi="Trebuchet MS"/>
          <w:color w:val="000000" w:themeColor="text1"/>
          <w:sz w:val="21"/>
          <w:szCs w:val="21"/>
        </w:rPr>
        <w:t>иостановить деятельность СМИ</w:t>
      </w:r>
      <w:r w:rsidRPr="00F90B59">
        <w:rPr>
          <w:rFonts w:ascii="Trebuchet MS" w:hAnsi="Trebuchet MS"/>
          <w:color w:val="000000" w:themeColor="text1"/>
          <w:sz w:val="21"/>
          <w:szCs w:val="21"/>
        </w:rPr>
        <w:t xml:space="preserve"> в случае, если:</w:t>
      </w:r>
    </w:p>
    <w:p w:rsidR="0072501C" w:rsidRPr="00F90B59" w:rsidRDefault="00F81528"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Pr>
          <w:rFonts w:ascii="Trebuchet MS" w:hAnsi="Trebuchet MS"/>
          <w:color w:val="000000" w:themeColor="text1"/>
          <w:sz w:val="21"/>
          <w:szCs w:val="21"/>
        </w:rPr>
        <w:t xml:space="preserve">- Редакция </w:t>
      </w:r>
      <w:r w:rsidR="0072501C" w:rsidRPr="00F90B59">
        <w:rPr>
          <w:rFonts w:ascii="Trebuchet MS" w:hAnsi="Trebuchet MS"/>
          <w:color w:val="000000" w:themeColor="text1"/>
          <w:sz w:val="21"/>
          <w:szCs w:val="21"/>
        </w:rPr>
        <w:t xml:space="preserve"> нарушила требования законодательства о средствах массовой информации, нормы журналистской этики или положения настоящего Устава редакции;</w:t>
      </w:r>
    </w:p>
    <w:p w:rsidR="0072501C" w:rsidRPr="00F90B59" w:rsidRDefault="0072501C" w:rsidP="00F81528">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Учредитель утратил возможность финансировать выпуск журнала;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 производство и выпуск </w:t>
      </w:r>
      <w:r w:rsidR="00F81528">
        <w:rPr>
          <w:rFonts w:ascii="Trebuchet MS" w:hAnsi="Trebuchet MS"/>
          <w:color w:val="000000" w:themeColor="text1"/>
          <w:sz w:val="21"/>
          <w:szCs w:val="21"/>
        </w:rPr>
        <w:t>СМИ</w:t>
      </w:r>
      <w:r w:rsidRPr="00F90B59">
        <w:rPr>
          <w:rFonts w:ascii="Trebuchet MS" w:hAnsi="Trebuchet MS"/>
          <w:color w:val="000000" w:themeColor="text1"/>
          <w:sz w:val="21"/>
          <w:szCs w:val="21"/>
        </w:rPr>
        <w:t>, признаны Учредителем нецелесообразными по иным основаниям. Решение о прекращении или приостановлении деятельности журнала принимается Учредителем после консультаций с Редакцией журнала.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       Устав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7.1.    Настоящий Устав разработан в соответствии с законом РФ «О средствах массовой информации» от 27.12.1991 № 2124-1 (в актуальной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7.2.    В соответствии с законом Устав принимается решением Главного редактора и</w:t>
      </w:r>
      <w:r w:rsidR="007F4DCB">
        <w:rPr>
          <w:rFonts w:ascii="Trebuchet MS" w:hAnsi="Trebuchet MS"/>
          <w:color w:val="000000" w:themeColor="text1"/>
          <w:sz w:val="21"/>
          <w:szCs w:val="21"/>
        </w:rPr>
        <w:t xml:space="preserve"> </w:t>
      </w:r>
      <w:r w:rsidRPr="00F90B59">
        <w:rPr>
          <w:rFonts w:ascii="Trebuchet MS" w:hAnsi="Trebuchet MS"/>
          <w:color w:val="000000" w:themeColor="text1"/>
          <w:sz w:val="21"/>
          <w:szCs w:val="21"/>
        </w:rPr>
        <w:t>утверждается Учредителем и определяет порядок деятельности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7.3.    Устав, изменения и дополнения к Уставу утверждаются решением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7.4.    Определяющей при утверждении Устава является воля Учредителя. Учредитель вправе не утверждать предложенную редакцию Устава, вправе представлять свой проект Устава Главному редактору.</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7.5.    Все предложения по изменению и дополнению Устава представляются Главному редактору, при необходимости организующему собрание штатных журналистов и представляющему Учредителю свое решение или решение собрания.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7.6.    Объявление о проведении собрания публикуется на главной странице сайта СМИ (раздел «Новости») не менее чем за сутки до собрания.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7.7.    В случае прекращения деятельности СМИ все права и обязанности, установленные настоящим Уставом, а равно все иные положения настоящего Устава, признаются недействительными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xml:space="preserve">7.8.    Смена Учредителя влечет недействительность настоящего Устава. </w:t>
      </w:r>
      <w:r w:rsidR="00F81528">
        <w:rPr>
          <w:rFonts w:ascii="Trebuchet MS" w:hAnsi="Trebuchet MS"/>
          <w:color w:val="000000" w:themeColor="text1"/>
          <w:sz w:val="21"/>
          <w:szCs w:val="21"/>
        </w:rPr>
        <w:t>В случае смены Учредителя СМИ</w:t>
      </w:r>
      <w:r w:rsidRPr="00F90B59">
        <w:rPr>
          <w:rFonts w:ascii="Trebuchet MS" w:hAnsi="Trebuchet MS"/>
          <w:color w:val="000000" w:themeColor="text1"/>
          <w:sz w:val="21"/>
          <w:szCs w:val="21"/>
        </w:rPr>
        <w:t xml:space="preserve"> продолжает свою деятельность после перерегистрации в установленном законом порядке.</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lastRenderedPageBreak/>
        <w:t>7.9.    Устав редакции СМИ (в актуальной редакции) публикуется на сайте СМИ в течение десяти дней с момента утверждения.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 </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 Имущественные и финансовые отношения Учредителя и Редакции.</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8.1. Имущество, используемое Редакцией СМИ, является составной частью имущества Учредителя. Решение о наделении Редакции СМИ тем или иным имуществом принимается Учредителем.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Все программно-аппаратные ресурсы, поддерживающие работу СМИ, предоставляются в пользование Редакции Учредителем СМИ по принципу «как есть». Главный редактор, Редакция и иные лица не вправе категорически требовать изменить те или иные параметры программно-аппаратного комплекса. Изменения в программно-аппаратном комплексе проводятся по усмотрению и по решению Учредителя.</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8.2. Денежные средства, необходимые для производства и выпуска СМИ, выделяются Учредителем в соответствии со сметой редакционных расходов по предложению Главного редактора.</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8.3. Порядок производства, размещения и распространения рекламы в журнале определяется документами Учредителя. Объем рекламы в отдельном номере СМИ определяется Главным редактором.</w:t>
      </w:r>
    </w:p>
    <w:p w:rsidR="0072501C" w:rsidRPr="00F90B59" w:rsidRDefault="0072501C" w:rsidP="00DA666A">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8.4. Денежные средства, получаемые в результате деятельности Редакции, используется Учредителем для возмещения материальных затрат на производство и выпуск журнала, осуществление обязательных платежей и отчислений и на иные цели в соответствии с Уставом редакции и документами Учредителя.</w:t>
      </w:r>
    </w:p>
    <w:p w:rsidR="00ED4850" w:rsidRDefault="0072501C" w:rsidP="00ED4850">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r w:rsidRPr="00F90B59">
        <w:rPr>
          <w:rFonts w:ascii="Trebuchet MS" w:hAnsi="Trebuchet MS"/>
          <w:color w:val="000000" w:themeColor="text1"/>
          <w:sz w:val="21"/>
          <w:szCs w:val="21"/>
        </w:rPr>
        <w:t>8.5. Право на название СМИ принадлежит Учредителю СМИ.</w:t>
      </w:r>
    </w:p>
    <w:p w:rsidR="00ED4850" w:rsidRDefault="00ED4850" w:rsidP="00ED4850">
      <w:pPr>
        <w:pStyle w:val="ac"/>
        <w:shd w:val="clear" w:color="auto" w:fill="FFFFFF" w:themeFill="background1"/>
        <w:spacing w:before="0" w:beforeAutospacing="0" w:after="0" w:afterAutospacing="0" w:line="270" w:lineRule="atLeast"/>
        <w:textAlignment w:val="baseline"/>
        <w:rPr>
          <w:rFonts w:ascii="Trebuchet MS" w:hAnsi="Trebuchet MS"/>
          <w:color w:val="000000" w:themeColor="text1"/>
          <w:sz w:val="21"/>
          <w:szCs w:val="21"/>
        </w:rPr>
      </w:pPr>
    </w:p>
    <w:p w:rsidR="00ED4850" w:rsidRDefault="00C76271" w:rsidP="00ED4850">
      <w:pPr>
        <w:pStyle w:val="ac"/>
        <w:shd w:val="clear" w:color="auto" w:fill="FFFFFF" w:themeFill="background1"/>
        <w:spacing w:before="0" w:beforeAutospacing="0" w:after="0" w:afterAutospacing="0" w:line="270" w:lineRule="atLeast"/>
        <w:textAlignment w:val="baseline"/>
        <w:rPr>
          <w:rFonts w:ascii="Trebuchet MS" w:hAnsi="Trebuchet MS"/>
          <w:color w:val="222222"/>
          <w:sz w:val="21"/>
          <w:szCs w:val="21"/>
        </w:rPr>
      </w:pPr>
      <w:r w:rsidRPr="00ED4850">
        <w:rPr>
          <w:rFonts w:ascii="Trebuchet MS" w:hAnsi="Trebuchet MS"/>
          <w:color w:val="222222"/>
          <w:sz w:val="21"/>
          <w:szCs w:val="21"/>
        </w:rPr>
        <w:t>9. Права на название</w:t>
      </w:r>
    </w:p>
    <w:p w:rsidR="00C76271" w:rsidRPr="00C76271" w:rsidRDefault="00C76271" w:rsidP="00ED4850">
      <w:pPr>
        <w:pStyle w:val="ac"/>
        <w:shd w:val="clear" w:color="auto" w:fill="FFFFFF"/>
        <w:spacing w:before="0" w:beforeAutospacing="0" w:after="225" w:afterAutospacing="0"/>
        <w:jc w:val="both"/>
        <w:rPr>
          <w:rFonts w:ascii="Trebuchet MS" w:hAnsi="Trebuchet MS"/>
          <w:color w:val="222222"/>
          <w:sz w:val="21"/>
          <w:szCs w:val="21"/>
        </w:rPr>
      </w:pPr>
      <w:r w:rsidRPr="00ED4850">
        <w:rPr>
          <w:rFonts w:ascii="Trebuchet MS" w:hAnsi="Trebuchet MS"/>
          <w:color w:val="222222"/>
          <w:sz w:val="21"/>
          <w:szCs w:val="21"/>
        </w:rPr>
        <w:t>9</w:t>
      </w:r>
      <w:r w:rsidRPr="00C76271">
        <w:rPr>
          <w:rFonts w:ascii="Trebuchet MS" w:hAnsi="Trebuchet MS"/>
          <w:color w:val="222222"/>
          <w:sz w:val="21"/>
          <w:szCs w:val="21"/>
        </w:rPr>
        <w:t>.1. Право на название Интернет-издания принадлежит первому Учредителю Интернет-издания.</w:t>
      </w:r>
    </w:p>
    <w:p w:rsidR="000A0CF7" w:rsidRPr="00F90B59" w:rsidRDefault="000A0CF7" w:rsidP="00C76271">
      <w:pPr>
        <w:shd w:val="clear" w:color="auto" w:fill="FFFFFF" w:themeFill="background1"/>
        <w:tabs>
          <w:tab w:val="left" w:pos="1875"/>
        </w:tabs>
        <w:jc w:val="both"/>
        <w:rPr>
          <w:rFonts w:ascii="Times New Roman" w:hAnsi="Times New Roman" w:cs="Times New Roman"/>
          <w:color w:val="000000" w:themeColor="text1"/>
          <w:sz w:val="24"/>
          <w:szCs w:val="24"/>
          <w:shd w:val="clear" w:color="auto" w:fill="FFFFFF"/>
        </w:rPr>
      </w:pPr>
    </w:p>
    <w:sectPr w:rsidR="000A0CF7" w:rsidRPr="00F90B59" w:rsidSect="005468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07" w:rsidRDefault="00B42D07" w:rsidP="00FD102F">
      <w:pPr>
        <w:spacing w:after="0" w:line="240" w:lineRule="auto"/>
      </w:pPr>
      <w:r>
        <w:separator/>
      </w:r>
    </w:p>
  </w:endnote>
  <w:endnote w:type="continuationSeparator" w:id="0">
    <w:p w:rsidR="00B42D07" w:rsidRDefault="00B42D07" w:rsidP="00FD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07" w:rsidRDefault="00B42D07" w:rsidP="00FD102F">
      <w:pPr>
        <w:spacing w:after="0" w:line="240" w:lineRule="auto"/>
      </w:pPr>
      <w:r>
        <w:separator/>
      </w:r>
    </w:p>
  </w:footnote>
  <w:footnote w:type="continuationSeparator" w:id="0">
    <w:p w:rsidR="00B42D07" w:rsidRDefault="00B42D07" w:rsidP="00FD1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F0D"/>
    <w:multiLevelType w:val="hybridMultilevel"/>
    <w:tmpl w:val="0D8874B8"/>
    <w:lvl w:ilvl="0" w:tplc="77C06068">
      <w:start w:val="1"/>
      <w:numFmt w:val="decimal"/>
      <w:lvlText w:val="%1."/>
      <w:lvlJc w:val="left"/>
      <w:pPr>
        <w:ind w:left="720" w:hanging="360"/>
      </w:pPr>
      <w:rPr>
        <w:rFonts w:ascii="Helvetica" w:hAnsi="Helvetica" w:cs="Helvetica"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E2"/>
    <w:rsid w:val="0000734B"/>
    <w:rsid w:val="00007D0F"/>
    <w:rsid w:val="00031320"/>
    <w:rsid w:val="00075D36"/>
    <w:rsid w:val="000936EB"/>
    <w:rsid w:val="000A0CF7"/>
    <w:rsid w:val="000D2116"/>
    <w:rsid w:val="00105A84"/>
    <w:rsid w:val="00121F63"/>
    <w:rsid w:val="001368F0"/>
    <w:rsid w:val="00136E18"/>
    <w:rsid w:val="0015360A"/>
    <w:rsid w:val="00157962"/>
    <w:rsid w:val="001E367E"/>
    <w:rsid w:val="001F104E"/>
    <w:rsid w:val="0020780C"/>
    <w:rsid w:val="0024623B"/>
    <w:rsid w:val="00267DE2"/>
    <w:rsid w:val="00282CBC"/>
    <w:rsid w:val="00284863"/>
    <w:rsid w:val="002B5AF9"/>
    <w:rsid w:val="002D2F30"/>
    <w:rsid w:val="002D4363"/>
    <w:rsid w:val="002D7D36"/>
    <w:rsid w:val="00300CFA"/>
    <w:rsid w:val="003202D3"/>
    <w:rsid w:val="003439CF"/>
    <w:rsid w:val="00354A55"/>
    <w:rsid w:val="003571D8"/>
    <w:rsid w:val="0036113D"/>
    <w:rsid w:val="00361A61"/>
    <w:rsid w:val="003637D6"/>
    <w:rsid w:val="003E289A"/>
    <w:rsid w:val="003E6CBF"/>
    <w:rsid w:val="0043489D"/>
    <w:rsid w:val="004654EA"/>
    <w:rsid w:val="00484711"/>
    <w:rsid w:val="00486064"/>
    <w:rsid w:val="00501F61"/>
    <w:rsid w:val="00546872"/>
    <w:rsid w:val="00570629"/>
    <w:rsid w:val="00596640"/>
    <w:rsid w:val="006038E1"/>
    <w:rsid w:val="0062565F"/>
    <w:rsid w:val="006C5C1C"/>
    <w:rsid w:val="00715C4F"/>
    <w:rsid w:val="0072501C"/>
    <w:rsid w:val="007544F1"/>
    <w:rsid w:val="00757F94"/>
    <w:rsid w:val="0076537F"/>
    <w:rsid w:val="007F4DCB"/>
    <w:rsid w:val="00803079"/>
    <w:rsid w:val="00803EFF"/>
    <w:rsid w:val="008B64C9"/>
    <w:rsid w:val="0093056D"/>
    <w:rsid w:val="009468BD"/>
    <w:rsid w:val="00972170"/>
    <w:rsid w:val="0099160D"/>
    <w:rsid w:val="009F281D"/>
    <w:rsid w:val="009F4B22"/>
    <w:rsid w:val="00A15848"/>
    <w:rsid w:val="00A5575F"/>
    <w:rsid w:val="00A577AB"/>
    <w:rsid w:val="00AC44C9"/>
    <w:rsid w:val="00AF7197"/>
    <w:rsid w:val="00B15D56"/>
    <w:rsid w:val="00B331E0"/>
    <w:rsid w:val="00B42D07"/>
    <w:rsid w:val="00B56A05"/>
    <w:rsid w:val="00C22A86"/>
    <w:rsid w:val="00C233B2"/>
    <w:rsid w:val="00C378CF"/>
    <w:rsid w:val="00C42DD9"/>
    <w:rsid w:val="00C471F3"/>
    <w:rsid w:val="00C50677"/>
    <w:rsid w:val="00C76271"/>
    <w:rsid w:val="00C8689C"/>
    <w:rsid w:val="00CA148D"/>
    <w:rsid w:val="00CD27EA"/>
    <w:rsid w:val="00CF4105"/>
    <w:rsid w:val="00D23432"/>
    <w:rsid w:val="00D27A75"/>
    <w:rsid w:val="00D30DF9"/>
    <w:rsid w:val="00D431D9"/>
    <w:rsid w:val="00D56345"/>
    <w:rsid w:val="00D63C0A"/>
    <w:rsid w:val="00D95572"/>
    <w:rsid w:val="00DA666A"/>
    <w:rsid w:val="00DD2AB8"/>
    <w:rsid w:val="00DE7294"/>
    <w:rsid w:val="00E128BD"/>
    <w:rsid w:val="00E17A5D"/>
    <w:rsid w:val="00E33363"/>
    <w:rsid w:val="00E4024C"/>
    <w:rsid w:val="00E85D63"/>
    <w:rsid w:val="00E87454"/>
    <w:rsid w:val="00E93D2F"/>
    <w:rsid w:val="00ED4850"/>
    <w:rsid w:val="00F22E80"/>
    <w:rsid w:val="00F250A8"/>
    <w:rsid w:val="00F324B0"/>
    <w:rsid w:val="00F34B15"/>
    <w:rsid w:val="00F53167"/>
    <w:rsid w:val="00F66CA1"/>
    <w:rsid w:val="00F73B2D"/>
    <w:rsid w:val="00F775C2"/>
    <w:rsid w:val="00F81528"/>
    <w:rsid w:val="00F87112"/>
    <w:rsid w:val="00F90B59"/>
    <w:rsid w:val="00FA0526"/>
    <w:rsid w:val="00FC51EB"/>
    <w:rsid w:val="00FD102F"/>
    <w:rsid w:val="00FE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116"/>
    <w:rPr>
      <w:color w:val="0000FF"/>
      <w:u w:val="single"/>
    </w:rPr>
  </w:style>
  <w:style w:type="paragraph" w:styleId="a4">
    <w:name w:val="header"/>
    <w:basedOn w:val="a"/>
    <w:link w:val="a5"/>
    <w:uiPriority w:val="99"/>
    <w:unhideWhenUsed/>
    <w:rsid w:val="00FD10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02F"/>
  </w:style>
  <w:style w:type="paragraph" w:styleId="a6">
    <w:name w:val="footer"/>
    <w:basedOn w:val="a"/>
    <w:link w:val="a7"/>
    <w:uiPriority w:val="99"/>
    <w:unhideWhenUsed/>
    <w:rsid w:val="00FD10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102F"/>
  </w:style>
  <w:style w:type="paragraph" w:styleId="a8">
    <w:name w:val="Balloon Text"/>
    <w:basedOn w:val="a"/>
    <w:link w:val="a9"/>
    <w:uiPriority w:val="99"/>
    <w:semiHidden/>
    <w:unhideWhenUsed/>
    <w:rsid w:val="005706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0629"/>
    <w:rPr>
      <w:rFonts w:ascii="Segoe UI" w:hAnsi="Segoe UI" w:cs="Segoe UI"/>
      <w:sz w:val="18"/>
      <w:szCs w:val="18"/>
    </w:rPr>
  </w:style>
  <w:style w:type="character" w:styleId="aa">
    <w:name w:val="Strong"/>
    <w:basedOn w:val="a0"/>
    <w:uiPriority w:val="22"/>
    <w:qFormat/>
    <w:rsid w:val="00B56A05"/>
    <w:rPr>
      <w:b/>
      <w:bCs/>
    </w:rPr>
  </w:style>
  <w:style w:type="paragraph" w:styleId="ab">
    <w:name w:val="List Paragraph"/>
    <w:basedOn w:val="a"/>
    <w:uiPriority w:val="34"/>
    <w:qFormat/>
    <w:rsid w:val="002B5AF9"/>
    <w:pPr>
      <w:ind w:left="720"/>
      <w:contextualSpacing/>
    </w:pPr>
  </w:style>
  <w:style w:type="paragraph" w:customStyle="1" w:styleId="rteright">
    <w:name w:val="rteright"/>
    <w:basedOn w:val="a"/>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116"/>
    <w:rPr>
      <w:color w:val="0000FF"/>
      <w:u w:val="single"/>
    </w:rPr>
  </w:style>
  <w:style w:type="paragraph" w:styleId="a4">
    <w:name w:val="header"/>
    <w:basedOn w:val="a"/>
    <w:link w:val="a5"/>
    <w:uiPriority w:val="99"/>
    <w:unhideWhenUsed/>
    <w:rsid w:val="00FD10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02F"/>
  </w:style>
  <w:style w:type="paragraph" w:styleId="a6">
    <w:name w:val="footer"/>
    <w:basedOn w:val="a"/>
    <w:link w:val="a7"/>
    <w:uiPriority w:val="99"/>
    <w:unhideWhenUsed/>
    <w:rsid w:val="00FD10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102F"/>
  </w:style>
  <w:style w:type="paragraph" w:styleId="a8">
    <w:name w:val="Balloon Text"/>
    <w:basedOn w:val="a"/>
    <w:link w:val="a9"/>
    <w:uiPriority w:val="99"/>
    <w:semiHidden/>
    <w:unhideWhenUsed/>
    <w:rsid w:val="005706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0629"/>
    <w:rPr>
      <w:rFonts w:ascii="Segoe UI" w:hAnsi="Segoe UI" w:cs="Segoe UI"/>
      <w:sz w:val="18"/>
      <w:szCs w:val="18"/>
    </w:rPr>
  </w:style>
  <w:style w:type="character" w:styleId="aa">
    <w:name w:val="Strong"/>
    <w:basedOn w:val="a0"/>
    <w:uiPriority w:val="22"/>
    <w:qFormat/>
    <w:rsid w:val="00B56A05"/>
    <w:rPr>
      <w:b/>
      <w:bCs/>
    </w:rPr>
  </w:style>
  <w:style w:type="paragraph" w:styleId="ab">
    <w:name w:val="List Paragraph"/>
    <w:basedOn w:val="a"/>
    <w:uiPriority w:val="34"/>
    <w:qFormat/>
    <w:rsid w:val="002B5AF9"/>
    <w:pPr>
      <w:ind w:left="720"/>
      <w:contextualSpacing/>
    </w:pPr>
  </w:style>
  <w:style w:type="paragraph" w:customStyle="1" w:styleId="rteright">
    <w:name w:val="rteright"/>
    <w:basedOn w:val="a"/>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25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2447">
      <w:bodyDiv w:val="1"/>
      <w:marLeft w:val="0"/>
      <w:marRight w:val="0"/>
      <w:marTop w:val="0"/>
      <w:marBottom w:val="0"/>
      <w:divBdr>
        <w:top w:val="none" w:sz="0" w:space="0" w:color="auto"/>
        <w:left w:val="none" w:sz="0" w:space="0" w:color="auto"/>
        <w:bottom w:val="none" w:sz="0" w:space="0" w:color="auto"/>
        <w:right w:val="none" w:sz="0" w:space="0" w:color="auto"/>
      </w:divBdr>
    </w:div>
    <w:div w:id="1285311504">
      <w:bodyDiv w:val="1"/>
      <w:marLeft w:val="0"/>
      <w:marRight w:val="0"/>
      <w:marTop w:val="0"/>
      <w:marBottom w:val="0"/>
      <w:divBdr>
        <w:top w:val="none" w:sz="0" w:space="0" w:color="auto"/>
        <w:left w:val="none" w:sz="0" w:space="0" w:color="auto"/>
        <w:bottom w:val="none" w:sz="0" w:space="0" w:color="auto"/>
        <w:right w:val="none" w:sz="0" w:space="0" w:color="auto"/>
      </w:divBdr>
    </w:div>
    <w:div w:id="1301418467">
      <w:bodyDiv w:val="1"/>
      <w:marLeft w:val="0"/>
      <w:marRight w:val="0"/>
      <w:marTop w:val="0"/>
      <w:marBottom w:val="0"/>
      <w:divBdr>
        <w:top w:val="none" w:sz="0" w:space="0" w:color="auto"/>
        <w:left w:val="none" w:sz="0" w:space="0" w:color="auto"/>
        <w:bottom w:val="none" w:sz="0" w:space="0" w:color="auto"/>
        <w:right w:val="none" w:sz="0" w:space="0" w:color="auto"/>
      </w:divBdr>
    </w:div>
    <w:div w:id="2100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2015-10-06T12:14:00Z</cp:lastPrinted>
  <dcterms:created xsi:type="dcterms:W3CDTF">2016-02-02T11:48:00Z</dcterms:created>
  <dcterms:modified xsi:type="dcterms:W3CDTF">2016-02-02T11:48:00Z</dcterms:modified>
</cp:coreProperties>
</file>